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3"/>
        <w:gridCol w:w="767"/>
        <w:gridCol w:w="1536"/>
        <w:gridCol w:w="1535"/>
        <w:gridCol w:w="63"/>
        <w:gridCol w:w="705"/>
        <w:gridCol w:w="2303"/>
      </w:tblGrid>
      <w:tr w:rsidR="009C739C" w:rsidRPr="003B3379" w:rsidTr="00495C9F">
        <w:tc>
          <w:tcPr>
            <w:tcW w:w="921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3B3379">
              <w:rPr>
                <w:rFonts w:ascii="Times New Roman" w:hAnsi="Times New Roman"/>
                <w:b/>
                <w:sz w:val="28"/>
              </w:rPr>
              <w:t>I. Základné údaje</w:t>
            </w:r>
          </w:p>
        </w:tc>
      </w:tr>
      <w:tr w:rsidR="009C739C" w:rsidRPr="003B3379" w:rsidTr="00495C9F">
        <w:tc>
          <w:tcPr>
            <w:tcW w:w="4606" w:type="dxa"/>
            <w:gridSpan w:val="3"/>
            <w:tcBorders>
              <w:lef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I.1 Priezvisko, meno, tituly</w:t>
            </w:r>
          </w:p>
        </w:tc>
        <w:tc>
          <w:tcPr>
            <w:tcW w:w="4606" w:type="dxa"/>
            <w:gridSpan w:val="4"/>
            <w:tcBorders>
              <w:righ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Javor, Martin, doc., PhDr., PhD.</w:t>
            </w:r>
          </w:p>
        </w:tc>
      </w:tr>
      <w:tr w:rsidR="009C739C" w:rsidRPr="003B3379" w:rsidTr="00495C9F">
        <w:tc>
          <w:tcPr>
            <w:tcW w:w="4606" w:type="dxa"/>
            <w:gridSpan w:val="3"/>
            <w:tcBorders>
              <w:lef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I.2 Rok narodenia</w:t>
            </w:r>
          </w:p>
        </w:tc>
        <w:tc>
          <w:tcPr>
            <w:tcW w:w="4606" w:type="dxa"/>
            <w:gridSpan w:val="4"/>
            <w:tcBorders>
              <w:righ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1977</w:t>
            </w:r>
          </w:p>
        </w:tc>
      </w:tr>
      <w:tr w:rsidR="009C739C" w:rsidRPr="003B3379" w:rsidTr="00495C9F">
        <w:tc>
          <w:tcPr>
            <w:tcW w:w="4606" w:type="dxa"/>
            <w:gridSpan w:val="3"/>
            <w:tcBorders>
              <w:lef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I.3 Názov a adresa pracoviska</w:t>
            </w:r>
          </w:p>
        </w:tc>
        <w:tc>
          <w:tcPr>
            <w:tcW w:w="4606" w:type="dxa"/>
            <w:gridSpan w:val="4"/>
            <w:tcBorders>
              <w:righ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Inštitút histórie FF PU, Ul. 17. novembra 1, Prešov</w:t>
            </w:r>
          </w:p>
        </w:tc>
      </w:tr>
      <w:tr w:rsidR="009C739C" w:rsidRPr="003B3379" w:rsidTr="00495C9F">
        <w:tc>
          <w:tcPr>
            <w:tcW w:w="4606" w:type="dxa"/>
            <w:gridSpan w:val="3"/>
            <w:tcBorders>
              <w:lef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 xml:space="preserve">I.4 E-mailová adresa: </w:t>
            </w:r>
          </w:p>
        </w:tc>
        <w:tc>
          <w:tcPr>
            <w:tcW w:w="4606" w:type="dxa"/>
            <w:gridSpan w:val="4"/>
            <w:tcBorders>
              <w:right w:val="single" w:sz="12" w:space="0" w:color="auto"/>
            </w:tcBorders>
          </w:tcPr>
          <w:p w:rsidR="009C739C" w:rsidRPr="003B3379" w:rsidRDefault="00F65D50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hyperlink r:id="rId5" w:history="1">
              <w:r w:rsidR="009C739C" w:rsidRPr="00FD6871">
                <w:rPr>
                  <w:rStyle w:val="Hypertextovprepojenie"/>
                  <w:rFonts w:ascii="Times New Roman" w:hAnsi="Times New Roman"/>
                  <w:i/>
                  <w:sz w:val="20"/>
                </w:rPr>
                <w:t>javor@unipo.sk</w:t>
              </w:r>
            </w:hyperlink>
          </w:p>
        </w:tc>
      </w:tr>
      <w:tr w:rsidR="009C739C" w:rsidRPr="003B3379" w:rsidTr="00495C9F">
        <w:tc>
          <w:tcPr>
            <w:tcW w:w="921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B3379">
              <w:rPr>
                <w:rFonts w:ascii="Times New Roman" w:hAnsi="Times New Roman"/>
                <w:b/>
                <w:sz w:val="24"/>
              </w:rPr>
              <w:t>II. Informácie o vysokoškolskom vzdelaní a ďalšom kvalifikačnom raste</w:t>
            </w:r>
          </w:p>
        </w:tc>
      </w:tr>
      <w:tr w:rsidR="009C739C" w:rsidRPr="003B3379" w:rsidTr="00495C9F">
        <w:trPr>
          <w:trHeight w:val="50"/>
        </w:trPr>
        <w:tc>
          <w:tcPr>
            <w:tcW w:w="2303" w:type="dxa"/>
            <w:tcBorders>
              <w:lef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01" w:type="dxa"/>
            <w:gridSpan w:val="4"/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 w:cs="Calibri"/>
                <w:b/>
                <w:sz w:val="16"/>
              </w:rPr>
              <w:t>Názov vysokej školy alebo inštitúcie</w:t>
            </w:r>
          </w:p>
        </w:tc>
        <w:tc>
          <w:tcPr>
            <w:tcW w:w="705" w:type="dxa"/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 w:cs="Calibri"/>
                <w:b/>
                <w:sz w:val="16"/>
              </w:rPr>
              <w:t xml:space="preserve">Rok 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 w:cs="Calibri"/>
                <w:b/>
                <w:sz w:val="16"/>
              </w:rPr>
              <w:t>Odbor a program</w:t>
            </w:r>
          </w:p>
        </w:tc>
      </w:tr>
      <w:tr w:rsidR="009C739C" w:rsidRPr="003B3379" w:rsidTr="00495C9F">
        <w:trPr>
          <w:trHeight w:val="48"/>
        </w:trPr>
        <w:tc>
          <w:tcPr>
            <w:tcW w:w="2303" w:type="dxa"/>
            <w:tcBorders>
              <w:lef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Vysokoškolské vzdelanie druhého stupňa</w:t>
            </w:r>
          </w:p>
        </w:tc>
        <w:tc>
          <w:tcPr>
            <w:tcW w:w="3901" w:type="dxa"/>
            <w:gridSpan w:val="4"/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Filozofická fakulta, Prešovská univerzita</w:t>
            </w:r>
          </w:p>
        </w:tc>
        <w:tc>
          <w:tcPr>
            <w:tcW w:w="705" w:type="dxa"/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2001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Dejepis - filozofia</w:t>
            </w:r>
          </w:p>
        </w:tc>
      </w:tr>
      <w:tr w:rsidR="009C739C" w:rsidRPr="003B3379" w:rsidTr="00495C9F">
        <w:trPr>
          <w:trHeight w:val="48"/>
        </w:trPr>
        <w:tc>
          <w:tcPr>
            <w:tcW w:w="2303" w:type="dxa"/>
            <w:tcBorders>
              <w:lef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Vysokoškolské vzdelanie tretieho stupňa</w:t>
            </w:r>
          </w:p>
        </w:tc>
        <w:tc>
          <w:tcPr>
            <w:tcW w:w="3901" w:type="dxa"/>
            <w:gridSpan w:val="4"/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Filozofická fakulta, Prešovská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univeerzita</w:t>
            </w:r>
            <w:proofErr w:type="spellEnd"/>
          </w:p>
        </w:tc>
        <w:tc>
          <w:tcPr>
            <w:tcW w:w="705" w:type="dxa"/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2004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Všeobecné dejiny</w:t>
            </w:r>
          </w:p>
        </w:tc>
      </w:tr>
      <w:tr w:rsidR="009C739C" w:rsidRPr="003B3379" w:rsidTr="00495C9F">
        <w:trPr>
          <w:trHeight w:val="48"/>
        </w:trPr>
        <w:tc>
          <w:tcPr>
            <w:tcW w:w="2303" w:type="dxa"/>
            <w:tcBorders>
              <w:lef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Titul docent</w:t>
            </w:r>
          </w:p>
        </w:tc>
        <w:tc>
          <w:tcPr>
            <w:tcW w:w="3901" w:type="dxa"/>
            <w:gridSpan w:val="4"/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Filozofická fakulta, Prešovská univerzita</w:t>
            </w:r>
          </w:p>
        </w:tc>
        <w:tc>
          <w:tcPr>
            <w:tcW w:w="705" w:type="dxa"/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2012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História</w:t>
            </w:r>
          </w:p>
        </w:tc>
      </w:tr>
      <w:tr w:rsidR="009C739C" w:rsidRPr="003B3379" w:rsidTr="00495C9F">
        <w:trPr>
          <w:trHeight w:val="48"/>
        </w:trPr>
        <w:tc>
          <w:tcPr>
            <w:tcW w:w="2303" w:type="dxa"/>
            <w:tcBorders>
              <w:lef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Titul profesor</w:t>
            </w:r>
          </w:p>
        </w:tc>
        <w:tc>
          <w:tcPr>
            <w:tcW w:w="3901" w:type="dxa"/>
            <w:gridSpan w:val="4"/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05" w:type="dxa"/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9C739C" w:rsidRPr="003B3379" w:rsidTr="00495C9F">
        <w:trPr>
          <w:trHeight w:val="48"/>
        </w:trPr>
        <w:tc>
          <w:tcPr>
            <w:tcW w:w="2303" w:type="dxa"/>
            <w:tcBorders>
              <w:lef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Doktor vied</w:t>
            </w:r>
          </w:p>
        </w:tc>
        <w:tc>
          <w:tcPr>
            <w:tcW w:w="3901" w:type="dxa"/>
            <w:gridSpan w:val="4"/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05" w:type="dxa"/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9C739C" w:rsidRPr="003B3379" w:rsidTr="00495C9F">
        <w:trPr>
          <w:trHeight w:val="48"/>
        </w:trPr>
        <w:tc>
          <w:tcPr>
            <w:tcW w:w="2303" w:type="dxa"/>
            <w:tcBorders>
              <w:lef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Ďalšie vzdelávanie</w:t>
            </w:r>
          </w:p>
        </w:tc>
        <w:tc>
          <w:tcPr>
            <w:tcW w:w="3901" w:type="dxa"/>
            <w:gridSpan w:val="4"/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05" w:type="dxa"/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9C739C" w:rsidRPr="003B3379" w:rsidTr="00495C9F">
        <w:trPr>
          <w:trHeight w:val="48"/>
        </w:trPr>
        <w:tc>
          <w:tcPr>
            <w:tcW w:w="921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B3379">
              <w:rPr>
                <w:rFonts w:ascii="Times New Roman" w:hAnsi="Times New Roman"/>
                <w:b/>
                <w:sz w:val="24"/>
              </w:rPr>
              <w:t>III. Zabezpečované činnosti</w:t>
            </w:r>
          </w:p>
        </w:tc>
      </w:tr>
      <w:tr w:rsidR="009C739C" w:rsidRPr="003B3379" w:rsidTr="00495C9F">
        <w:trPr>
          <w:trHeight w:val="48"/>
        </w:trPr>
        <w:tc>
          <w:tcPr>
            <w:tcW w:w="921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III.1 Prehľad o vedených záverečných prácach, ktoré boli obhájené</w:t>
            </w:r>
          </w:p>
        </w:tc>
      </w:tr>
      <w:tr w:rsidR="009C739C" w:rsidRPr="003B3379" w:rsidTr="00495C9F">
        <w:trPr>
          <w:trHeight w:val="48"/>
        </w:trPr>
        <w:tc>
          <w:tcPr>
            <w:tcW w:w="2303" w:type="dxa"/>
            <w:tcBorders>
              <w:lef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303" w:type="dxa"/>
            <w:gridSpan w:val="2"/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Bakalárske</w:t>
            </w:r>
          </w:p>
        </w:tc>
        <w:tc>
          <w:tcPr>
            <w:tcW w:w="2303" w:type="dxa"/>
            <w:gridSpan w:val="3"/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Diplomové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Dizertačné</w:t>
            </w:r>
          </w:p>
        </w:tc>
      </w:tr>
      <w:tr w:rsidR="009C739C" w:rsidRPr="003B3379" w:rsidTr="00495C9F">
        <w:trPr>
          <w:trHeight w:val="48"/>
        </w:trPr>
        <w:tc>
          <w:tcPr>
            <w:tcW w:w="2303" w:type="dxa"/>
            <w:tcBorders>
              <w:lef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 xml:space="preserve">Počet </w:t>
            </w:r>
          </w:p>
        </w:tc>
        <w:tc>
          <w:tcPr>
            <w:tcW w:w="2303" w:type="dxa"/>
            <w:gridSpan w:val="2"/>
          </w:tcPr>
          <w:p w:rsidR="009C739C" w:rsidRPr="003B3379" w:rsidRDefault="00F85F83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29</w:t>
            </w:r>
          </w:p>
        </w:tc>
        <w:tc>
          <w:tcPr>
            <w:tcW w:w="2303" w:type="dxa"/>
            <w:gridSpan w:val="3"/>
          </w:tcPr>
          <w:p w:rsidR="009C739C" w:rsidRPr="003B3379" w:rsidRDefault="00F85F83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23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9C739C" w:rsidRPr="003B3379" w:rsidRDefault="00F85F83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  <w:tr w:rsidR="009C739C" w:rsidRPr="003B3379" w:rsidTr="00495C9F">
        <w:trPr>
          <w:trHeight w:val="48"/>
        </w:trPr>
        <w:tc>
          <w:tcPr>
            <w:tcW w:w="921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III.2 Aktuálna pedagogická činnosť</w:t>
            </w:r>
          </w:p>
        </w:tc>
      </w:tr>
      <w:tr w:rsidR="009C739C" w:rsidRPr="00FE1533" w:rsidTr="00495C9F">
        <w:trPr>
          <w:trHeight w:val="48"/>
        </w:trPr>
        <w:tc>
          <w:tcPr>
            <w:tcW w:w="921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C739C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Hospodárske dejiny, História Mgr., </w:t>
            </w:r>
          </w:p>
          <w:p w:rsidR="009C739C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Dejiny medzinárodných vzťahov, História Mgr.</w:t>
            </w:r>
          </w:p>
          <w:p w:rsidR="009C739C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Dejiny vedy a techniky, História Bc.</w:t>
            </w:r>
          </w:p>
          <w:p w:rsidR="009C739C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Dejiny vedy a techniky na Slovensku, História Mgr., </w:t>
            </w:r>
          </w:p>
          <w:p w:rsidR="009C739C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Európske osvietenstvo,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Bc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, Mgr. </w:t>
            </w:r>
          </w:p>
          <w:p w:rsidR="009C739C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Slobodomurárstvo na Slovensku,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Bc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, Mgr. </w:t>
            </w:r>
          </w:p>
          <w:p w:rsidR="00F85F83" w:rsidRPr="00FE1533" w:rsidRDefault="00F85F83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Dejiny gréckokatolíckej cirkvi na Slovensku, Kultúrne dedičstvo, Bc.</w:t>
            </w:r>
          </w:p>
        </w:tc>
      </w:tr>
      <w:tr w:rsidR="009C739C" w:rsidRPr="003B3379" w:rsidTr="00495C9F">
        <w:trPr>
          <w:trHeight w:val="48"/>
        </w:trPr>
        <w:tc>
          <w:tcPr>
            <w:tcW w:w="921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III.3 Predchádzajúca pedagogická činnosť</w:t>
            </w:r>
          </w:p>
        </w:tc>
      </w:tr>
      <w:tr w:rsidR="009C739C" w:rsidRPr="00A85FDA" w:rsidTr="00495C9F">
        <w:trPr>
          <w:trHeight w:val="48"/>
        </w:trPr>
        <w:tc>
          <w:tcPr>
            <w:tcW w:w="921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C739C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Dejiny novoveku, Bc. 2006 – 2012</w:t>
            </w:r>
          </w:p>
          <w:p w:rsidR="009C739C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Dejiny vedy a techniky, 2004 – 2014</w:t>
            </w:r>
          </w:p>
          <w:p w:rsidR="009C739C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Dejiny medzinárodných vzťahov v 17. – 19. storočí, 2008 – 2014</w:t>
            </w:r>
          </w:p>
          <w:p w:rsidR="009C739C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Európske osvietenstvo, 2006 – 2014</w:t>
            </w:r>
          </w:p>
          <w:p w:rsidR="009C739C" w:rsidRPr="00A85FDA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Slobodomurárstvo v strednej Európe, 2004 - 2014</w:t>
            </w:r>
          </w:p>
        </w:tc>
      </w:tr>
      <w:tr w:rsidR="009C739C" w:rsidRPr="003B3379" w:rsidTr="00495C9F">
        <w:trPr>
          <w:trHeight w:val="48"/>
        </w:trPr>
        <w:tc>
          <w:tcPr>
            <w:tcW w:w="921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C739C" w:rsidRPr="003B3379" w:rsidRDefault="00495C9F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III.4 Grantová</w:t>
            </w:r>
            <w:r w:rsidR="009C739C" w:rsidRPr="003B3379">
              <w:rPr>
                <w:rFonts w:ascii="Times New Roman" w:hAnsi="Times New Roman"/>
                <w:b/>
                <w:sz w:val="16"/>
              </w:rPr>
              <w:t xml:space="preserve"> tvorivá činnosť</w:t>
            </w:r>
          </w:p>
        </w:tc>
      </w:tr>
      <w:tr w:rsidR="009C739C" w:rsidRPr="00284181" w:rsidTr="00495C9F">
        <w:trPr>
          <w:trHeight w:val="48"/>
        </w:trPr>
        <w:tc>
          <w:tcPr>
            <w:tcW w:w="921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14D78" w:rsidRDefault="00214D78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65D50">
              <w:rPr>
                <w:rFonts w:ascii="Times New Roman" w:hAnsi="Times New Roman"/>
                <w:b/>
                <w:i/>
                <w:sz w:val="20"/>
                <w:szCs w:val="20"/>
              </w:rPr>
              <w:t>Centrum</w:t>
            </w:r>
            <w:r w:rsidR="00495C9F" w:rsidRPr="00F65D5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495C9F" w:rsidRPr="00F65D50">
              <w:rPr>
                <w:rFonts w:ascii="Times New Roman" w:hAnsi="Times New Roman"/>
                <w:b/>
                <w:i/>
                <w:sz w:val="20"/>
                <w:szCs w:val="20"/>
              </w:rPr>
              <w:t>excelentnosti</w:t>
            </w:r>
            <w:proofErr w:type="spellEnd"/>
            <w:r w:rsidR="00495C9F" w:rsidRPr="00F65D5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495C9F" w:rsidRPr="00F65D50">
              <w:rPr>
                <w:rFonts w:ascii="Times New Roman" w:hAnsi="Times New Roman"/>
                <w:b/>
                <w:i/>
                <w:sz w:val="20"/>
                <w:szCs w:val="20"/>
              </w:rPr>
              <w:t>sociohistorického</w:t>
            </w:r>
            <w:proofErr w:type="spellEnd"/>
            <w:r w:rsidR="00495C9F" w:rsidRPr="00F65D5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a kultúrnohistorického výskumu Prešovskej univerzity v Prešove.</w:t>
            </w:r>
            <w:r w:rsidR="00495C9F">
              <w:rPr>
                <w:rFonts w:ascii="Times New Roman" w:hAnsi="Times New Roman"/>
                <w:i/>
                <w:sz w:val="20"/>
                <w:szCs w:val="20"/>
              </w:rPr>
              <w:t xml:space="preserve"> ITMS 26220120057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(8/2010 – 1/2014) Náklady projektu 4 182 843,19 EUR – projektový manažér, zástupca riaditeľa</w:t>
            </w:r>
          </w:p>
          <w:p w:rsidR="00495C9F" w:rsidRDefault="00214D78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65D50">
              <w:rPr>
                <w:rFonts w:ascii="Times New Roman" w:hAnsi="Times New Roman"/>
                <w:b/>
                <w:i/>
                <w:sz w:val="20"/>
                <w:szCs w:val="20"/>
              </w:rPr>
              <w:t>Zlepšenie jazykových kompetencií študentov PU v Prešove v jazykoch národnostných menšín.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ITMS  26110230105 (10(2013 – 9/2015)</w:t>
            </w:r>
            <w:r w:rsidR="008A3385">
              <w:rPr>
                <w:rFonts w:ascii="Times New Roman" w:hAnsi="Times New Roman"/>
                <w:i/>
                <w:sz w:val="20"/>
                <w:szCs w:val="20"/>
              </w:rPr>
              <w:t xml:space="preserve"> oprávnené výdavky 522 513 EUR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koordinátor odbornej aktivity</w:t>
            </w:r>
          </w:p>
          <w:p w:rsidR="00214D78" w:rsidRDefault="00214D78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65D50">
              <w:rPr>
                <w:rFonts w:ascii="Times New Roman" w:hAnsi="Times New Roman"/>
                <w:b/>
                <w:i/>
                <w:sz w:val="20"/>
                <w:szCs w:val="20"/>
              </w:rPr>
              <w:t>Inovácia neformálneho vzdelávania na univerzite tretieho veku PU v Prešove.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ITMS </w:t>
            </w:r>
            <w:r w:rsidR="008A3385">
              <w:rPr>
                <w:rFonts w:ascii="Times New Roman" w:hAnsi="Times New Roman"/>
                <w:i/>
                <w:sz w:val="20"/>
                <w:szCs w:val="20"/>
              </w:rPr>
              <w:t>26120130034 (1/2014 – 6/2015) oprávnené výdavky 181 895,40 EUR – koordinátor odbornej aktivity</w:t>
            </w:r>
          </w:p>
          <w:p w:rsidR="008A3385" w:rsidRDefault="008A3385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65D50">
              <w:rPr>
                <w:rFonts w:ascii="Times New Roman" w:hAnsi="Times New Roman"/>
                <w:b/>
                <w:i/>
                <w:sz w:val="20"/>
                <w:szCs w:val="20"/>
              </w:rPr>
              <w:t>Zvýšenie kvality a efektívnosti celoživotného vzdelávania na Prešovskej univerzite v Prešove.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ITMS 312010H233. oprávnené výdavky 120 215,13 EUR – koordinátor odbornej aktivity</w:t>
            </w:r>
          </w:p>
          <w:p w:rsidR="002A6125" w:rsidRDefault="002A6125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VEGA 1/4389/07 </w:t>
            </w:r>
            <w:r w:rsidRPr="00F65D50">
              <w:rPr>
                <w:rFonts w:ascii="Times New Roman" w:hAnsi="Times New Roman"/>
                <w:b/>
                <w:i/>
                <w:sz w:val="20"/>
                <w:szCs w:val="20"/>
              </w:rPr>
              <w:t>Slobodomurárske hnutie na Slovensku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zodpovedný riešiteľ</w:t>
            </w:r>
          </w:p>
          <w:p w:rsidR="002A6125" w:rsidRDefault="002A6125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VEGA 1/0847/17 </w:t>
            </w:r>
            <w:r w:rsidRPr="00F65D50">
              <w:rPr>
                <w:rFonts w:ascii="Times New Roman" w:hAnsi="Times New Roman"/>
                <w:b/>
                <w:i/>
                <w:sz w:val="20"/>
                <w:szCs w:val="20"/>
              </w:rPr>
              <w:t>Slobodomurárske hnutie v Prešove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zodpovedný riešiteľ</w:t>
            </w:r>
          </w:p>
          <w:p w:rsidR="002A6125" w:rsidRPr="002A6125" w:rsidRDefault="002A6125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VEGA 1/1207/04 </w:t>
            </w:r>
            <w:r w:rsidRPr="00F65D50">
              <w:rPr>
                <w:rFonts w:ascii="Times New Roman" w:hAnsi="Times New Roman"/>
                <w:b/>
                <w:i/>
                <w:sz w:val="20"/>
                <w:szCs w:val="20"/>
              </w:rPr>
              <w:t>Obraz Slovenska v západnej Európe v novoveku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- riešiteľ</w:t>
            </w:r>
          </w:p>
          <w:p w:rsidR="009C739C" w:rsidRPr="00545C95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545C95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VEGA 1/0700//13 </w:t>
            </w:r>
            <w:r w:rsidRPr="00F65D50">
              <w:rPr>
                <w:rFonts w:ascii="Times New Roman" w:hAnsi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Osobitosti konfesionálneho vývinu východného Slovenska v ranom novoveku</w:t>
            </w:r>
            <w:r w:rsidRPr="00545C95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2A6125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 - riešiteľ</w:t>
            </w:r>
          </w:p>
          <w:p w:rsidR="002A6125" w:rsidRDefault="009C739C" w:rsidP="002A61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45C95">
              <w:rPr>
                <w:rFonts w:ascii="Times New Roman" w:hAnsi="Times New Roman"/>
                <w:i/>
                <w:sz w:val="20"/>
                <w:szCs w:val="20"/>
              </w:rPr>
              <w:t xml:space="preserve">VEGA 1/0464/11 </w:t>
            </w:r>
            <w:r w:rsidRPr="00F65D50">
              <w:rPr>
                <w:rFonts w:ascii="Times New Roman" w:hAnsi="Times New Roman"/>
                <w:b/>
                <w:i/>
                <w:sz w:val="20"/>
                <w:szCs w:val="20"/>
              </w:rPr>
              <w:t>Zemepanské mestá a mestečká v hospodárskom, spoločenskom a kultúrnom vývine Slovenska v ranom novoveku</w:t>
            </w:r>
            <w:r w:rsidR="002A6125">
              <w:rPr>
                <w:rFonts w:ascii="Times New Roman" w:hAnsi="Times New Roman"/>
                <w:i/>
                <w:sz w:val="20"/>
                <w:szCs w:val="20"/>
              </w:rPr>
              <w:t xml:space="preserve"> – riešiteľ</w:t>
            </w:r>
          </w:p>
          <w:p w:rsidR="002A6125" w:rsidRDefault="002A6125" w:rsidP="002A61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KEGA 3/7499/09 </w:t>
            </w:r>
            <w:r w:rsidRPr="00F65D50">
              <w:rPr>
                <w:rFonts w:ascii="Times New Roman" w:hAnsi="Times New Roman"/>
                <w:b/>
                <w:i/>
                <w:sz w:val="20"/>
                <w:szCs w:val="20"/>
              </w:rPr>
              <w:t>Pramene k dejinám techniky a priemyselnej výroby na východnom Slovensku v novoveku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zodpovedný riešiteľ</w:t>
            </w:r>
          </w:p>
          <w:p w:rsidR="00F67262" w:rsidRDefault="00F67262" w:rsidP="002A61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KEGA 055PU-4/2017 </w:t>
            </w:r>
            <w:r w:rsidRPr="00F65D50">
              <w:rPr>
                <w:rFonts w:ascii="Times New Roman" w:hAnsi="Times New Roman"/>
                <w:b/>
                <w:i/>
                <w:sz w:val="20"/>
                <w:szCs w:val="20"/>
              </w:rPr>
              <w:t>Využitie 3D technológie v dejepisnom vyučovaní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zodpovedný riešiteľ</w:t>
            </w:r>
          </w:p>
          <w:p w:rsidR="002A6125" w:rsidRDefault="002A6125" w:rsidP="002A61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KEGA </w:t>
            </w:r>
            <w:r w:rsidR="00F67262">
              <w:rPr>
                <w:rFonts w:ascii="Times New Roman" w:hAnsi="Times New Roman"/>
                <w:i/>
                <w:sz w:val="20"/>
                <w:szCs w:val="20"/>
              </w:rPr>
              <w:t xml:space="preserve">3/7122/09 </w:t>
            </w:r>
            <w:r w:rsidR="00F67262" w:rsidRPr="00F65D50">
              <w:rPr>
                <w:rFonts w:ascii="Times New Roman" w:hAnsi="Times New Roman"/>
                <w:b/>
                <w:i/>
                <w:sz w:val="20"/>
                <w:szCs w:val="20"/>
              </w:rPr>
              <w:t>Dejiny Uhorska – vysokoškolská učebnica</w:t>
            </w:r>
            <w:r w:rsidR="00F67262">
              <w:rPr>
                <w:rFonts w:ascii="Times New Roman" w:hAnsi="Times New Roman"/>
                <w:i/>
                <w:sz w:val="20"/>
                <w:szCs w:val="20"/>
              </w:rPr>
              <w:t xml:space="preserve"> – riešiteľ</w:t>
            </w:r>
          </w:p>
          <w:p w:rsidR="00F67262" w:rsidRDefault="00F67262" w:rsidP="002A61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KEGA 025PU-4/2018 </w:t>
            </w:r>
            <w:r w:rsidRPr="00F65D50">
              <w:rPr>
                <w:rFonts w:ascii="Times New Roman" w:hAnsi="Times New Roman"/>
                <w:b/>
                <w:i/>
                <w:sz w:val="20"/>
                <w:szCs w:val="20"/>
              </w:rPr>
              <w:t>Habsburská monarchia 1526 – 1918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riešiteľ</w:t>
            </w:r>
          </w:p>
          <w:p w:rsidR="00F67262" w:rsidRPr="002A6125" w:rsidRDefault="00F67262" w:rsidP="002A61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C739C" w:rsidRPr="003B3379" w:rsidTr="00495C9F">
        <w:trPr>
          <w:trHeight w:val="48"/>
        </w:trPr>
        <w:tc>
          <w:tcPr>
            <w:tcW w:w="921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B3379">
              <w:rPr>
                <w:rFonts w:ascii="Times New Roman" w:hAnsi="Times New Roman"/>
                <w:b/>
                <w:sz w:val="24"/>
              </w:rPr>
              <w:t>IV. Profil kvality tvorivej činnosti</w:t>
            </w:r>
          </w:p>
        </w:tc>
      </w:tr>
      <w:tr w:rsidR="009C739C" w:rsidRPr="003B3379" w:rsidTr="00495C9F">
        <w:trPr>
          <w:trHeight w:val="48"/>
        </w:trPr>
        <w:tc>
          <w:tcPr>
            <w:tcW w:w="921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IV.1 Prehľad výstupov</w:t>
            </w:r>
          </w:p>
        </w:tc>
      </w:tr>
      <w:tr w:rsidR="009C739C" w:rsidRPr="003B3379" w:rsidTr="00495C9F">
        <w:trPr>
          <w:trHeight w:val="48"/>
        </w:trPr>
        <w:tc>
          <w:tcPr>
            <w:tcW w:w="3070" w:type="dxa"/>
            <w:gridSpan w:val="2"/>
            <w:tcBorders>
              <w:lef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071" w:type="dxa"/>
            <w:gridSpan w:val="2"/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Celkovo</w:t>
            </w: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Za posledných šesť rokov</w:t>
            </w:r>
          </w:p>
        </w:tc>
      </w:tr>
      <w:tr w:rsidR="009C739C" w:rsidRPr="003B3379" w:rsidTr="00495C9F">
        <w:trPr>
          <w:trHeight w:val="48"/>
        </w:trPr>
        <w:tc>
          <w:tcPr>
            <w:tcW w:w="3070" w:type="dxa"/>
            <w:gridSpan w:val="2"/>
            <w:tcBorders>
              <w:left w:val="single" w:sz="12" w:space="0" w:color="auto"/>
            </w:tcBorders>
            <w:vAlign w:val="center"/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 w:cs="Calibri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 xml:space="preserve">Počet výstupov evidovaných vo Web of </w:t>
            </w:r>
            <w:proofErr w:type="spellStart"/>
            <w:r w:rsidRPr="003B3379">
              <w:rPr>
                <w:rFonts w:ascii="Times New Roman" w:hAnsi="Times New Roman"/>
                <w:b/>
                <w:sz w:val="16"/>
              </w:rPr>
              <w:t>Science</w:t>
            </w:r>
            <w:proofErr w:type="spellEnd"/>
            <w:r w:rsidRPr="003B3379">
              <w:rPr>
                <w:rFonts w:ascii="Times New Roman" w:hAnsi="Times New Roman"/>
                <w:b/>
                <w:sz w:val="16"/>
              </w:rPr>
              <w:t xml:space="preserve"> alebo </w:t>
            </w:r>
            <w:proofErr w:type="spellStart"/>
            <w:r w:rsidRPr="003B3379">
              <w:rPr>
                <w:rFonts w:ascii="Times New Roman" w:hAnsi="Times New Roman"/>
                <w:b/>
                <w:sz w:val="16"/>
              </w:rPr>
              <w:t>Scopus</w:t>
            </w:r>
            <w:proofErr w:type="spellEnd"/>
          </w:p>
        </w:tc>
        <w:tc>
          <w:tcPr>
            <w:tcW w:w="3071" w:type="dxa"/>
            <w:gridSpan w:val="2"/>
            <w:vAlign w:val="center"/>
          </w:tcPr>
          <w:p w:rsidR="009C739C" w:rsidRPr="003B3379" w:rsidRDefault="0021384A" w:rsidP="005A4F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2WoS, 3Scopus</w:t>
            </w: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vAlign w:val="center"/>
          </w:tcPr>
          <w:p w:rsidR="009C739C" w:rsidRPr="003B3379" w:rsidRDefault="0021384A" w:rsidP="005A4F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2WoS, 3Scopus</w:t>
            </w:r>
          </w:p>
        </w:tc>
      </w:tr>
      <w:tr w:rsidR="009C739C" w:rsidRPr="003B3379" w:rsidTr="00495C9F">
        <w:trPr>
          <w:trHeight w:val="48"/>
        </w:trPr>
        <w:tc>
          <w:tcPr>
            <w:tcW w:w="3070" w:type="dxa"/>
            <w:gridSpan w:val="2"/>
            <w:tcBorders>
              <w:left w:val="single" w:sz="12" w:space="0" w:color="auto"/>
            </w:tcBorders>
            <w:vAlign w:val="center"/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 w:cs="Calibri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Počet výstupov kategórie A</w:t>
            </w:r>
          </w:p>
        </w:tc>
        <w:tc>
          <w:tcPr>
            <w:tcW w:w="3071" w:type="dxa"/>
            <w:gridSpan w:val="2"/>
            <w:vAlign w:val="center"/>
          </w:tcPr>
          <w:p w:rsidR="009C739C" w:rsidRPr="003B3379" w:rsidRDefault="00495C9F" w:rsidP="005A4F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61</w:t>
            </w: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vAlign w:val="center"/>
          </w:tcPr>
          <w:p w:rsidR="009C739C" w:rsidRPr="003B3379" w:rsidRDefault="00495C9F" w:rsidP="005A4F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11</w:t>
            </w:r>
          </w:p>
        </w:tc>
      </w:tr>
      <w:tr w:rsidR="009C739C" w:rsidRPr="003B3379" w:rsidTr="00495C9F">
        <w:trPr>
          <w:trHeight w:val="48"/>
        </w:trPr>
        <w:tc>
          <w:tcPr>
            <w:tcW w:w="3070" w:type="dxa"/>
            <w:gridSpan w:val="2"/>
            <w:tcBorders>
              <w:left w:val="single" w:sz="12" w:space="0" w:color="auto"/>
            </w:tcBorders>
            <w:vAlign w:val="center"/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 w:cs="Calibri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lastRenderedPageBreak/>
              <w:t>Počet výstupov kategórie B</w:t>
            </w:r>
          </w:p>
        </w:tc>
        <w:tc>
          <w:tcPr>
            <w:tcW w:w="3071" w:type="dxa"/>
            <w:gridSpan w:val="2"/>
            <w:vAlign w:val="center"/>
          </w:tcPr>
          <w:p w:rsidR="009C739C" w:rsidRPr="003B3379" w:rsidRDefault="00495C9F" w:rsidP="005A4F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11</w:t>
            </w: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vAlign w:val="center"/>
          </w:tcPr>
          <w:p w:rsidR="009C739C" w:rsidRPr="003B3379" w:rsidRDefault="00495C9F" w:rsidP="005A4F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</w:t>
            </w:r>
          </w:p>
        </w:tc>
      </w:tr>
      <w:tr w:rsidR="009C739C" w:rsidRPr="003B3379" w:rsidTr="00495C9F">
        <w:trPr>
          <w:trHeight w:val="48"/>
        </w:trPr>
        <w:tc>
          <w:tcPr>
            <w:tcW w:w="3070" w:type="dxa"/>
            <w:gridSpan w:val="2"/>
            <w:tcBorders>
              <w:left w:val="single" w:sz="12" w:space="0" w:color="auto"/>
            </w:tcBorders>
            <w:vAlign w:val="center"/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 w:cs="Calibri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 xml:space="preserve">Počet citácií Web of </w:t>
            </w:r>
            <w:proofErr w:type="spellStart"/>
            <w:r w:rsidRPr="003B3379">
              <w:rPr>
                <w:rFonts w:ascii="Times New Roman" w:hAnsi="Times New Roman"/>
                <w:b/>
                <w:sz w:val="16"/>
              </w:rPr>
              <w:t>Science</w:t>
            </w:r>
            <w:proofErr w:type="spellEnd"/>
            <w:r w:rsidRPr="003B3379">
              <w:rPr>
                <w:rFonts w:ascii="Times New Roman" w:hAnsi="Times New Roman"/>
                <w:b/>
                <w:sz w:val="16"/>
              </w:rPr>
              <w:t xml:space="preserve"> alebo </w:t>
            </w:r>
            <w:proofErr w:type="spellStart"/>
            <w:r w:rsidRPr="003B3379">
              <w:rPr>
                <w:rFonts w:ascii="Times New Roman" w:hAnsi="Times New Roman"/>
                <w:b/>
                <w:sz w:val="16"/>
              </w:rPr>
              <w:t>Scopus</w:t>
            </w:r>
            <w:proofErr w:type="spellEnd"/>
            <w:r w:rsidRPr="003B3379">
              <w:rPr>
                <w:rFonts w:ascii="Times New Roman" w:hAnsi="Times New Roman"/>
                <w:b/>
                <w:sz w:val="16"/>
              </w:rPr>
              <w:t>, v umeleckých študijných odboroch počet ohlasov v kategórii A</w:t>
            </w:r>
          </w:p>
        </w:tc>
        <w:tc>
          <w:tcPr>
            <w:tcW w:w="3071" w:type="dxa"/>
            <w:gridSpan w:val="2"/>
            <w:vAlign w:val="center"/>
          </w:tcPr>
          <w:p w:rsidR="009C739C" w:rsidRPr="003B3379" w:rsidRDefault="009C739C" w:rsidP="005A4F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</w:t>
            </w: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vAlign w:val="center"/>
          </w:tcPr>
          <w:p w:rsidR="009C739C" w:rsidRPr="003B3379" w:rsidRDefault="009C739C" w:rsidP="005A4F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</w:t>
            </w:r>
          </w:p>
        </w:tc>
      </w:tr>
      <w:tr w:rsidR="009C739C" w:rsidRPr="003B3379" w:rsidTr="00495C9F">
        <w:trPr>
          <w:trHeight w:val="48"/>
        </w:trPr>
        <w:tc>
          <w:tcPr>
            <w:tcW w:w="3070" w:type="dxa"/>
            <w:gridSpan w:val="2"/>
            <w:tcBorders>
              <w:left w:val="single" w:sz="12" w:space="0" w:color="auto"/>
            </w:tcBorders>
            <w:vAlign w:val="center"/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 w:cs="Calibri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Počet projektov získaných na financovanie výskumu, tvorby</w:t>
            </w:r>
          </w:p>
        </w:tc>
        <w:tc>
          <w:tcPr>
            <w:tcW w:w="3071" w:type="dxa"/>
            <w:gridSpan w:val="2"/>
            <w:vAlign w:val="center"/>
          </w:tcPr>
          <w:p w:rsidR="009C739C" w:rsidRPr="003B3379" w:rsidRDefault="00495C9F" w:rsidP="005A4F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vAlign w:val="center"/>
          </w:tcPr>
          <w:p w:rsidR="009C739C" w:rsidRPr="003B3379" w:rsidRDefault="00495C9F" w:rsidP="005A4F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</w:t>
            </w:r>
          </w:p>
        </w:tc>
      </w:tr>
      <w:tr w:rsidR="009C739C" w:rsidRPr="003B3379" w:rsidTr="00495C9F">
        <w:trPr>
          <w:trHeight w:val="48"/>
        </w:trPr>
        <w:tc>
          <w:tcPr>
            <w:tcW w:w="3070" w:type="dxa"/>
            <w:gridSpan w:val="2"/>
            <w:tcBorders>
              <w:left w:val="single" w:sz="12" w:space="0" w:color="auto"/>
            </w:tcBorders>
            <w:vAlign w:val="center"/>
          </w:tcPr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 w:cs="Calibri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Počet pozvaných prednášok na medzinárodnej/národnej úrovni</w:t>
            </w:r>
          </w:p>
        </w:tc>
        <w:tc>
          <w:tcPr>
            <w:tcW w:w="3071" w:type="dxa"/>
            <w:gridSpan w:val="2"/>
            <w:vAlign w:val="center"/>
          </w:tcPr>
          <w:p w:rsidR="009C739C" w:rsidRPr="003B3379" w:rsidRDefault="009C739C" w:rsidP="005A4F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2./3</w:t>
            </w: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vAlign w:val="center"/>
          </w:tcPr>
          <w:p w:rsidR="009C739C" w:rsidRPr="003B3379" w:rsidRDefault="009C739C" w:rsidP="005A4F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/3</w:t>
            </w:r>
          </w:p>
        </w:tc>
      </w:tr>
      <w:tr w:rsidR="009C739C" w:rsidRPr="003B3379" w:rsidTr="00495C9F">
        <w:trPr>
          <w:trHeight w:val="48"/>
        </w:trPr>
        <w:tc>
          <w:tcPr>
            <w:tcW w:w="921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39C" w:rsidRPr="003B3379" w:rsidRDefault="009C739C" w:rsidP="005A4F25">
            <w:pPr>
              <w:spacing w:after="0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IV.6 Funkcie a členstvo vo vedeckých, odborných a profesijných spoločnostiach</w:t>
            </w:r>
          </w:p>
        </w:tc>
      </w:tr>
      <w:tr w:rsidR="009C739C" w:rsidRPr="003B3379" w:rsidTr="00495C9F">
        <w:trPr>
          <w:trHeight w:val="48"/>
        </w:trPr>
        <w:tc>
          <w:tcPr>
            <w:tcW w:w="921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39C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Člen čes</w:t>
            </w:r>
            <w:r w:rsidR="00495C9F">
              <w:rPr>
                <w:rFonts w:ascii="Times New Roman" w:hAnsi="Times New Roman"/>
                <w:i/>
                <w:sz w:val="20"/>
              </w:rPr>
              <w:t>kej spoločnosti pre výskum 18. s</w:t>
            </w:r>
            <w:r>
              <w:rPr>
                <w:rFonts w:ascii="Times New Roman" w:hAnsi="Times New Roman"/>
                <w:i/>
                <w:sz w:val="20"/>
              </w:rPr>
              <w:t>toročia</w:t>
            </w:r>
          </w:p>
          <w:p w:rsidR="009C739C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Člen medzinárodnej spoločnosti pre výskum 18. storočia</w:t>
            </w:r>
          </w:p>
          <w:p w:rsidR="009C739C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Člen Slovenskej historickej spoločnosti</w:t>
            </w:r>
          </w:p>
          <w:p w:rsidR="009C739C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Člen redakčnej rady časopisu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Historia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Ecclesiastica</w:t>
            </w:r>
            <w:proofErr w:type="spellEnd"/>
          </w:p>
          <w:p w:rsidR="009C739C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Člen redakčnej rady časopisu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Annales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Historici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Presovienses</w:t>
            </w:r>
            <w:proofErr w:type="spellEnd"/>
          </w:p>
          <w:p w:rsidR="009C739C" w:rsidRPr="003B3379" w:rsidRDefault="009C739C" w:rsidP="005A4F2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Člen vedeckej rady Slobodomurárskeho múzea v Prahe</w:t>
            </w:r>
          </w:p>
        </w:tc>
      </w:tr>
    </w:tbl>
    <w:p w:rsidR="00714506" w:rsidRDefault="00714506"/>
    <w:sectPr w:rsidR="0071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80D"/>
    <w:multiLevelType w:val="hybridMultilevel"/>
    <w:tmpl w:val="947A95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494E"/>
    <w:multiLevelType w:val="hybridMultilevel"/>
    <w:tmpl w:val="0136E7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7C"/>
    <w:rsid w:val="001E7F02"/>
    <w:rsid w:val="0021384A"/>
    <w:rsid w:val="00214D78"/>
    <w:rsid w:val="00290D43"/>
    <w:rsid w:val="002A6125"/>
    <w:rsid w:val="00495C9F"/>
    <w:rsid w:val="00701F7C"/>
    <w:rsid w:val="00714506"/>
    <w:rsid w:val="008A3385"/>
    <w:rsid w:val="009C739C"/>
    <w:rsid w:val="00F65D50"/>
    <w:rsid w:val="00F67262"/>
    <w:rsid w:val="00F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6B7D"/>
  <w15:docId w15:val="{5DAE8C95-C981-4825-B505-A46AF043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73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9C739C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9C73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9C739C"/>
    <w:rPr>
      <w:rFonts w:ascii="Times New Roman" w:eastAsia="Times New Roman" w:hAnsi="Times New Roman" w:cs="Times New Roman"/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or@unip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PU v Prešove FHPV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dc:description/>
  <cp:lastModifiedBy>user</cp:lastModifiedBy>
  <cp:revision>8</cp:revision>
  <dcterms:created xsi:type="dcterms:W3CDTF">2020-10-01T14:00:00Z</dcterms:created>
  <dcterms:modified xsi:type="dcterms:W3CDTF">2020-10-04T12:56:00Z</dcterms:modified>
</cp:coreProperties>
</file>